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F" w:rsidRPr="00390A3F" w:rsidRDefault="00390A3F" w:rsidP="00390A3F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de-DE" w:eastAsia="fr-FR"/>
        </w:rPr>
      </w:pPr>
      <w:r w:rsidRPr="00390A3F">
        <w:rPr>
          <w:rFonts w:ascii="Verdana" w:eastAsia="Times New Roman" w:hAnsi="Verdana" w:cs="Times New Roman"/>
          <w:b/>
          <w:bCs/>
          <w:sz w:val="24"/>
          <w:szCs w:val="24"/>
          <w:lang w:val="de-DE" w:eastAsia="fr-FR"/>
        </w:rPr>
        <w:t>In der Weihnachtsbäckerei</w:t>
      </w:r>
    </w:p>
    <w:p w:rsidR="00390A3F" w:rsidRP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i/>
          <w:iCs/>
          <w:spacing w:val="10"/>
          <w:sz w:val="16"/>
          <w:szCs w:val="16"/>
          <w:lang w:val="de-DE" w:eastAsia="fr-FR"/>
        </w:rPr>
      </w:pPr>
      <w:r w:rsidRPr="00390A3F">
        <w:rPr>
          <w:rFonts w:ascii="Verdana" w:eastAsia="Times New Roman" w:hAnsi="Verdana" w:cs="Times New Roman"/>
          <w:i/>
          <w:iCs/>
          <w:spacing w:val="10"/>
          <w:sz w:val="16"/>
          <w:szCs w:val="16"/>
          <w:lang w:val="de-DE" w:eastAsia="fr-FR"/>
        </w:rPr>
        <w:t>(Musik und Text von Rolf Zuckowski)</w:t>
      </w:r>
    </w:p>
    <w:p w:rsidR="001E212D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</w:pP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t>Refrain: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</w:r>
      <w:r w:rsidR="00BC2BCA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t>In der Weihnachtsbäckerei </w:t>
      </w:r>
      <w:r w:rsidR="00BC2BCA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 xml:space="preserve">gibt’s so 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t>manche Leckerei.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Zwischen Mehl und Milch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macht so mancher Knilch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eine riesengroße Kleckerei.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In der Weihnachtsbäckerei,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in der Weihnachtsbäckerei.</w:t>
      </w:r>
    </w:p>
    <w:p w:rsidR="001E212D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</w:pP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</w:r>
      <w:r w:rsidRPr="00390A3F">
        <w:rPr>
          <w:rFonts w:ascii="Verdana" w:eastAsia="Times New Roman" w:hAnsi="Verdana" w:cs="Times New Roman"/>
          <w:noProof/>
          <w:spacing w:val="10"/>
          <w:sz w:val="20"/>
          <w:szCs w:val="20"/>
          <w:lang w:eastAsia="fr-FR"/>
        </w:rPr>
        <w:drawing>
          <wp:inline distT="0" distB="0" distL="0" distR="0">
            <wp:extent cx="669925" cy="598805"/>
            <wp:effectExtent l="19050" t="0" r="0" b="0"/>
            <wp:docPr id="1" name="Image 1" descr="Lebkuchen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bkuchenhe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2C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</w:pP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1. Wo ist das Rezept geblieben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von den Plätzchen, die wir lieben?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Wer hat das Rezept verschleppt?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Na, dann müssen wir es packen</w:t>
      </w:r>
      <w:proofErr w:type="gramStart"/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t>,</w:t>
      </w:r>
      <w:proofErr w:type="gramEnd"/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einfach frei nach Schnauze backen.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Schmeißt den Ofen an und ran.</w:t>
      </w:r>
    </w:p>
    <w:p w:rsidR="0033332C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</w:pP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</w:r>
      <w:r w:rsidRPr="00390A3F">
        <w:rPr>
          <w:rFonts w:ascii="Verdana" w:eastAsia="Times New Roman" w:hAnsi="Verdana" w:cs="Times New Roman"/>
          <w:noProof/>
          <w:spacing w:val="10"/>
          <w:sz w:val="20"/>
          <w:szCs w:val="20"/>
          <w:lang w:eastAsia="fr-FR"/>
        </w:rPr>
        <w:drawing>
          <wp:inline distT="0" distB="0" distL="0" distR="0">
            <wp:extent cx="637540" cy="669925"/>
            <wp:effectExtent l="19050" t="0" r="0" b="0"/>
            <wp:docPr id="2" name="Image 2" descr="Vanille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illes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2D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</w:pP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2. Brauchen wir nicht Schokolade,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Honig, Nüsse und Sukkade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 xml:space="preserve">und ein </w:t>
      </w:r>
      <w:r w:rsidR="00BC2BCA"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t>bißchen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t xml:space="preserve"> Zimt?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Das stimmt!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Butter, Mehl und Milch verrühren</w:t>
      </w:r>
      <w:proofErr w:type="gramStart"/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t>,</w:t>
      </w:r>
      <w:proofErr w:type="gramEnd"/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zwischendurch einmal probieren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und dann kommt das Ei: Vorbei!</w:t>
      </w:r>
    </w:p>
    <w:p w:rsidR="001E212D" w:rsidRDefault="001E212D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</w:pPr>
    </w:p>
    <w:p w:rsidR="001E212D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</w:pP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</w:r>
      <w:r w:rsidRPr="00390A3F">
        <w:rPr>
          <w:rFonts w:ascii="Verdana" w:eastAsia="Times New Roman" w:hAnsi="Verdana" w:cs="Times New Roman"/>
          <w:noProof/>
          <w:spacing w:val="10"/>
          <w:sz w:val="20"/>
          <w:szCs w:val="20"/>
          <w:lang w:eastAsia="fr-FR"/>
        </w:rPr>
        <w:drawing>
          <wp:inline distT="0" distB="0" distL="0" distR="0">
            <wp:extent cx="669925" cy="598805"/>
            <wp:effectExtent l="19050" t="0" r="0" b="0"/>
            <wp:docPr id="3" name="Image 3" descr="Lebkuchen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bkuchenh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2C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20"/>
          <w:szCs w:val="20"/>
          <w:lang w:val="de-DE" w:eastAsia="fr-FR"/>
        </w:rPr>
      </w:pP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3. Bitte mal zur Seite treten</w:t>
      </w:r>
      <w:proofErr w:type="gramStart"/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t>,</w:t>
      </w:r>
      <w:proofErr w:type="gramEnd"/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denn wir brauchen Platz zum Kneten.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Sind die Finger rein?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Du Schwein!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Sind die Plätzchen, die wir stechen</w:t>
      </w:r>
      <w:proofErr w:type="gramStart"/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t>,</w:t>
      </w:r>
      <w:proofErr w:type="gramEnd"/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erst mal auf den Ofenblechen,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warten wir gespannt:</w:t>
      </w:r>
      <w:r w:rsidRPr="00390A3F">
        <w:rPr>
          <w:rFonts w:ascii="Verdana" w:eastAsia="Times New Roman" w:hAnsi="Verdana" w:cs="Times New Roman"/>
          <w:spacing w:val="10"/>
          <w:sz w:val="20"/>
          <w:szCs w:val="20"/>
          <w:lang w:val="de-DE" w:eastAsia="fr-FR"/>
        </w:rPr>
        <w:br/>
        <w:t>Verbrannt!</w:t>
      </w:r>
      <w:r w:rsidRPr="00390A3F">
        <w:rPr>
          <w:rFonts w:ascii="Verdana" w:eastAsia="Times New Roman" w:hAnsi="Verdana" w:cs="Times New Roman"/>
          <w:color w:val="666633"/>
          <w:spacing w:val="10"/>
          <w:sz w:val="20"/>
          <w:szCs w:val="20"/>
          <w:lang w:val="de-DE" w:eastAsia="fr-FR"/>
        </w:rPr>
        <w:t> </w:t>
      </w:r>
    </w:p>
    <w:p w:rsidR="00390A3F" w:rsidRP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20"/>
          <w:szCs w:val="20"/>
          <w:lang w:val="de-DE" w:eastAsia="fr-FR"/>
        </w:rPr>
      </w:pPr>
      <w:r w:rsidRPr="00390A3F">
        <w:rPr>
          <w:rFonts w:ascii="Verdana" w:eastAsia="Times New Roman" w:hAnsi="Verdana" w:cs="Times New Roman"/>
          <w:color w:val="666633"/>
          <w:spacing w:val="10"/>
          <w:sz w:val="20"/>
          <w:szCs w:val="20"/>
          <w:lang w:val="de-DE" w:eastAsia="fr-FR"/>
        </w:rPr>
        <w:br/>
      </w:r>
      <w:r w:rsidRPr="00390A3F">
        <w:rPr>
          <w:rFonts w:ascii="Verdana" w:eastAsia="Times New Roman" w:hAnsi="Verdana" w:cs="Times New Roman"/>
          <w:noProof/>
          <w:color w:val="666633"/>
          <w:spacing w:val="10"/>
          <w:sz w:val="20"/>
          <w:szCs w:val="20"/>
          <w:lang w:eastAsia="fr-FR"/>
        </w:rPr>
        <w:drawing>
          <wp:inline distT="0" distB="0" distL="0" distR="0">
            <wp:extent cx="669925" cy="598805"/>
            <wp:effectExtent l="19050" t="0" r="0" b="0"/>
            <wp:docPr id="4" name="Image 4" descr="Zuckerguss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ckergussh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</w:p>
    <w:p w:rsid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</w:p>
    <w:p w:rsid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</w:p>
    <w:p w:rsid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57148" cy="990600"/>
            <wp:effectExtent l="19050" t="0" r="152" b="0"/>
            <wp:docPr id="23" name="Image 23" descr="http://t2.gstatic.com/images?q=tbn:ANd9GcQ8ScDtkp-2teZ-8kXaoAKc3kYI8Q-7ft9exzH6W2MWWWTP0GCT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2.gstatic.com/images?q=tbn:ANd9GcQ8ScDtkp-2teZ-8kXaoAKc3kYI8Q-7ft9exzH6W2MWWWTP0GCTM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20" cy="99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621030" cy="1038866"/>
            <wp:effectExtent l="19050" t="0" r="7620" b="0"/>
            <wp:docPr id="20" name="Image 20" descr="http://t1.gstatic.com/images?q=tbn:ANd9GcSZv_kgY34Lzz1AkcIzCa6C59KIwDPKKt3xTuiE3EzgIYCrsDhc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SZv_kgY34Lzz1AkcIzCa6C59KIwDPKKt3xTuiE3EzgIYCrsDhc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475743" cy="1028700"/>
            <wp:effectExtent l="19050" t="0" r="507" b="0"/>
            <wp:docPr id="5" name="Image 17" descr="http://t1.gstatic.com/images?q=tbn:ANd9GcQ4-Uz8WqgOwldpiH-AQiROzj-sn9n9tWx05llt77UsIksZ6X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Q4-Uz8WqgOwldpiH-AQiROzj-sn9n9tWx05llt77UsIksZ6XY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92" cy="10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</w:p>
    <w:p w:rsid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</w:p>
    <w:p w:rsid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  <w:r>
        <w:rPr>
          <w:rFonts w:ascii="Verdana" w:eastAsia="Times New Roman" w:hAnsi="Verdana" w:cs="Times New Roman"/>
          <w:noProof/>
          <w:color w:val="666633"/>
          <w:spacing w:val="10"/>
          <w:sz w:val="12"/>
          <w:lang w:eastAsia="fr-FR"/>
        </w:rPr>
        <w:drawing>
          <wp:inline distT="0" distB="0" distL="0" distR="0">
            <wp:extent cx="1411167" cy="1058545"/>
            <wp:effectExtent l="19050" t="0" r="0" b="0"/>
            <wp:docPr id="6" name="Image 5" descr="teleth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thon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18" cy="105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3F" w:rsidRDefault="00390A3F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</w:p>
    <w:p w:rsidR="00390A3F" w:rsidRDefault="001E212D" w:rsidP="00390A3F">
      <w:pPr>
        <w:shd w:val="clear" w:color="auto" w:fill="FFFFFF"/>
        <w:spacing w:line="203" w:lineRule="atLeast"/>
        <w:jc w:val="center"/>
      </w:pPr>
      <w:r>
        <w:rPr>
          <w:noProof/>
          <w:lang w:eastAsia="fr-FR"/>
        </w:rPr>
        <w:drawing>
          <wp:inline distT="0" distB="0" distL="0" distR="0">
            <wp:extent cx="1300480" cy="975360"/>
            <wp:effectExtent l="19050" t="0" r="0" b="0"/>
            <wp:docPr id="29" name="Image 29" descr="http://t3.gstatic.com/images?q=tbn:ANd9GcQE3GHKtzZhkfVgl845e6jgbx7r93BWUvrMwTUyhy2ofsKsJLV3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3.gstatic.com/images?q=tbn:ANd9GcQE3GHKtzZhkfVgl845e6jgbx7r93BWUvrMwTUyhy2ofsKsJLV3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32C" w:rsidRPr="0033332C">
        <w:t xml:space="preserve"> </w:t>
      </w:r>
      <w:r w:rsidR="0033332C">
        <w:rPr>
          <w:noProof/>
          <w:lang w:eastAsia="fr-FR"/>
        </w:rPr>
        <w:drawing>
          <wp:inline distT="0" distB="0" distL="0" distR="0">
            <wp:extent cx="1120140" cy="1120140"/>
            <wp:effectExtent l="19050" t="0" r="3810" b="0"/>
            <wp:docPr id="56" name="Image 56" descr="http://t3.gstatic.com/images?q=tbn:ANd9GcTKobNETpvaUFgKK5vKOzPrqaqGn49oMCxtNpB9YErUUViN21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3.gstatic.com/images?q=tbn:ANd9GcTKobNETpvaUFgKK5vKOzPrqaqGn49oMCxtNpB9YErUUViN21I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91" cy="11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2C" w:rsidRDefault="0033332C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</w:p>
    <w:p w:rsidR="001E212D" w:rsidRDefault="001E212D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</w:p>
    <w:p w:rsidR="001E212D" w:rsidRDefault="001E212D" w:rsidP="00390A3F">
      <w:pPr>
        <w:shd w:val="clear" w:color="auto" w:fill="FFFFFF"/>
        <w:spacing w:line="203" w:lineRule="atLeast"/>
        <w:jc w:val="center"/>
      </w:pPr>
      <w:r>
        <w:rPr>
          <w:noProof/>
          <w:lang w:eastAsia="fr-FR"/>
        </w:rPr>
        <w:drawing>
          <wp:inline distT="0" distB="0" distL="0" distR="0">
            <wp:extent cx="1307759" cy="670560"/>
            <wp:effectExtent l="19050" t="0" r="6691" b="0"/>
            <wp:docPr id="32" name="Image 32" descr="http://t1.gstatic.com/images?q=tbn:ANd9GcQRM3ZsNAwJQxrn_NS0a_Z6fnfLNPTPUuu8izFFJLYuE_mGVb2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1.gstatic.com/images?q=tbn:ANd9GcQRM3ZsNAwJQxrn_NS0a_Z6fnfLNPTPUuu8izFFJLYuE_mGVb2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09" cy="67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12D">
        <w:t xml:space="preserve"> </w:t>
      </w:r>
      <w:r>
        <w:rPr>
          <w:noProof/>
          <w:lang w:eastAsia="fr-FR"/>
        </w:rPr>
        <w:drawing>
          <wp:inline distT="0" distB="0" distL="0" distR="0">
            <wp:extent cx="1167557" cy="777240"/>
            <wp:effectExtent l="19050" t="0" r="0" b="0"/>
            <wp:docPr id="35" name="Image 35" descr="http://t2.gstatic.com/images?q=tbn:ANd9GcRVNOgTU2vwDKBMse58czWnea0huEEPgpAF1j3yy_0R8rWyn2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2.gstatic.com/images?q=tbn:ANd9GcRVNOgTU2vwDKBMse58czWnea0huEEPgpAF1j3yy_0R8rWyn2CJ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7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2D" w:rsidRDefault="001E212D" w:rsidP="00390A3F">
      <w:pPr>
        <w:shd w:val="clear" w:color="auto" w:fill="FFFFFF"/>
        <w:spacing w:line="203" w:lineRule="atLeast"/>
        <w:jc w:val="center"/>
      </w:pPr>
    </w:p>
    <w:p w:rsidR="001E212D" w:rsidRDefault="001E212D" w:rsidP="00390A3F">
      <w:pPr>
        <w:shd w:val="clear" w:color="auto" w:fill="FFFFFF"/>
        <w:spacing w:line="203" w:lineRule="atLeast"/>
        <w:jc w:val="center"/>
      </w:pPr>
      <w:r>
        <w:rPr>
          <w:noProof/>
          <w:lang w:eastAsia="fr-FR"/>
        </w:rPr>
        <w:drawing>
          <wp:inline distT="0" distB="0" distL="0" distR="0">
            <wp:extent cx="890893" cy="754380"/>
            <wp:effectExtent l="19050" t="0" r="4457" b="0"/>
            <wp:docPr id="38" name="Image 38" descr="http://www.geschenke.de/buttons/weihnachten/nu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geschenke.de/buttons/weihnachten/nues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14" cy="7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12D">
        <w:t xml:space="preserve"> </w:t>
      </w:r>
      <w:r>
        <w:rPr>
          <w:noProof/>
          <w:lang w:eastAsia="fr-FR"/>
        </w:rPr>
        <w:drawing>
          <wp:inline distT="0" distB="0" distL="0" distR="0">
            <wp:extent cx="1123950" cy="728116"/>
            <wp:effectExtent l="19050" t="0" r="0" b="0"/>
            <wp:docPr id="41" name="Image 41" descr="http://www.phytodoc.de/typo3temp/pics/zimt_cassia_14aea97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hytodoc.de/typo3temp/pics/zimt_cassia_14aea97e2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10" cy="72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2D" w:rsidRDefault="001E212D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  <w:r>
        <w:rPr>
          <w:noProof/>
          <w:lang w:eastAsia="fr-FR"/>
        </w:rPr>
        <w:drawing>
          <wp:inline distT="0" distB="0" distL="0" distR="0">
            <wp:extent cx="739140" cy="739140"/>
            <wp:effectExtent l="19050" t="0" r="3810" b="0"/>
            <wp:docPr id="44" name="Image 44" descr="http://t1.gstatic.com/images?q=tbn:ANd9GcQXhGQygCoY_3kh33Ap2gTLi3xGZvdkfFozfOx2Vz8splgmGQ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1.gstatic.com/images?q=tbn:ANd9GcQXhGQygCoY_3kh33Ap2gTLi3xGZvdkfFozfOx2Vz8splgmGQo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57" cy="74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88839" cy="693420"/>
            <wp:effectExtent l="19050" t="0" r="1711" b="0"/>
            <wp:docPr id="47" name="Image 47" descr="http://t3.gstatic.com/images?q=tbn:ANd9GcS-V_Iu_joVNLlXoy3Tbtp-zn1lQnVbnzGlM36k4Kzddi09Aj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3.gstatic.com/images?q=tbn:ANd9GcS-V_Iu_joVNLlXoy3Tbtp-zn1lQnVbnzGlM36k4Kzddi09Ajv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9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2D" w:rsidRDefault="001E212D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</w:p>
    <w:p w:rsidR="001E212D" w:rsidRDefault="001E212D" w:rsidP="00390A3F">
      <w:pPr>
        <w:shd w:val="clear" w:color="auto" w:fill="FFFFFF"/>
        <w:spacing w:line="203" w:lineRule="atLeast"/>
        <w:jc w:val="center"/>
        <w:rPr>
          <w:rFonts w:ascii="Verdana" w:eastAsia="Times New Roman" w:hAnsi="Verdana" w:cs="Times New Roman"/>
          <w:color w:val="666633"/>
          <w:spacing w:val="10"/>
          <w:sz w:val="12"/>
          <w:lang w:val="de-DE" w:eastAsia="fr-FR"/>
        </w:rPr>
      </w:pPr>
      <w:r>
        <w:rPr>
          <w:noProof/>
          <w:lang w:eastAsia="fr-FR"/>
        </w:rPr>
        <w:drawing>
          <wp:inline distT="0" distB="0" distL="0" distR="0">
            <wp:extent cx="1580710" cy="1051560"/>
            <wp:effectExtent l="19050" t="0" r="440" b="0"/>
            <wp:docPr id="50" name="Image 50" descr="http://www.adpic.de/data/picture/detail/Brotteig_kneten_6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adpic.de/data/picture/detail/Brotteig_kneten_617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68" cy="10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12D">
        <w:t xml:space="preserve"> </w:t>
      </w:r>
      <w:r>
        <w:rPr>
          <w:noProof/>
          <w:lang w:eastAsia="fr-FR"/>
        </w:rPr>
        <w:drawing>
          <wp:inline distT="0" distB="0" distL="0" distR="0">
            <wp:extent cx="1625420" cy="1082040"/>
            <wp:effectExtent l="19050" t="0" r="0" b="0"/>
            <wp:docPr id="53" name="Image 53" descr="http://t1.gstatic.com/images?q=tbn:ANd9GcRlp54TRCGqhGERKCrGb4KrMnJCkzboxINrW6-Bcw6KkziCifqy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1.gstatic.com/images?q=tbn:ANd9GcRlp54TRCGqhGERKCrGb4KrMnJCkzboxINrW6-Bcw6KkziCifqys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86" cy="10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12D" w:rsidSect="00390A3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savePreviewPicture/>
  <w:compat/>
  <w:rsids>
    <w:rsidRoot w:val="00390A3F"/>
    <w:rsid w:val="001E212D"/>
    <w:rsid w:val="0033332C"/>
    <w:rsid w:val="0035499F"/>
    <w:rsid w:val="00390A3F"/>
    <w:rsid w:val="0039223C"/>
    <w:rsid w:val="007B50C8"/>
    <w:rsid w:val="007C714C"/>
    <w:rsid w:val="00881D72"/>
    <w:rsid w:val="00986A32"/>
    <w:rsid w:val="00BC2BCA"/>
    <w:rsid w:val="00DC37EA"/>
    <w:rsid w:val="00F8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90A3F"/>
  </w:style>
  <w:style w:type="paragraph" w:styleId="Textedebulles">
    <w:name w:val="Balloon Text"/>
    <w:basedOn w:val="Normal"/>
    <w:link w:val="TextedebullesCar"/>
    <w:uiPriority w:val="99"/>
    <w:semiHidden/>
    <w:unhideWhenUsed/>
    <w:rsid w:val="00390A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8326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4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4</cp:revision>
  <cp:lastPrinted>2012-12-04T13:24:00Z</cp:lastPrinted>
  <dcterms:created xsi:type="dcterms:W3CDTF">2012-11-07T12:51:00Z</dcterms:created>
  <dcterms:modified xsi:type="dcterms:W3CDTF">2012-12-04T13:29:00Z</dcterms:modified>
</cp:coreProperties>
</file>